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6.xml" ContentType="application/xml"/>
  <Override PartName="/customXml/item7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officeDocument/2006/relationships/extended-properties" Target="docProps/app.xml"/>
  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 w15">
  <w:body>
    <!-- Modified by docx4j 6.1.2 (Apache licensed) using ORACLE_JRE JAXB in Sun Microsystems Inc. Java 1.6.0_37 on Linux -->
    <w:p>
      <w:pPr>
        <w:rPr>
          <w:color w:val="3399FF"/>
        </w:rPr>
      </w:pPr>
      <w:r w:rsidRPr="00BA0D11">
        <w:rPr>
          <w:color w:val="3399FF"/>
        </w:rPr>
        <w:t xml:space="preserve">                      Астана </w:t>
      </w:r>
      <w:r w:rsidRPr="00BA0D11">
        <w:rPr>
          <w:color w:val="3399FF"/>
        </w:rPr>
        <w:t xml:space="preserve">қаласы</w:t>
      </w:r>
      <w:r w:rsidRPr="00BA0D11">
        <w:rPr>
          <w:color w:val="3399FF"/>
        </w:rPr>
        <w:t xml:space="preserve">                                                                                                          город Астана                                                                                                               </w:t>
      </w:r>
    </w:p>
    <w:p>
      <w:pPr>
        <w:pStyle w:val="Heading1"/>
        <w:tabs>
          <w:tab w:pos="322" w:val="left"/>
          <w:tab w:pos="910" w:val="left"/>
          <w:tab w:pos="1843" w:val="left"/>
          <w:tab w:pos="2694" w:val="left"/>
          <w:tab w:pos="8007" w:val="left"/>
        </w:tabs>
        <w:spacing w:before="0"/>
        <w:jc w:val="center"/>
        <w:rPr>
          <w:rFonts w:cs="Times New Roman" w:hAnsi="Times New Roman" w:ascii="Times New Roman"/>
          <w:color w:themeColor="text1" w:val="000000"/>
        </w:rPr>
      </w:pPr>
    </w:p>
    <w:p>
      <w:pPr>
        <w:pStyle w:val="Heading1"/>
        <w:tabs>
          <w:tab w:pos="322" w:val="left"/>
          <w:tab w:pos="910" w:val="left"/>
          <w:tab w:pos="1843" w:val="left"/>
          <w:tab w:pos="2694" w:val="left"/>
          <w:tab w:pos="8007" w:val="left"/>
        </w:tabs>
        <w:spacing w:before="0"/>
        <w:jc w:val="center"/>
        <w:rPr>
          <w:rFonts w:cs="Times New Roman" w:hAnsi="Times New Roman" w:ascii="Times New Roman"/>
          <w:color w:themeColor="text1" w:val="000000"/>
        </w:rPr>
      </w:pPr>
    </w:p>
    <w:p>
      <w:pPr>
        <w:tabs>
          <w:tab w:pos="851" w:val="left"/>
          <w:tab w:pos="993" w:val="left"/>
        </w:tabs>
        <w:contextualSpacing/>
        <w:jc w:val="center"/>
        <w:rPr>
          <w:b/>
          <w:color w:val="000000"/>
          <w:sz w:val="28"/>
        </w:rPr>
      </w:pPr>
      <w:r w:rsidRPr="00BA0D11">
        <w:rPr>
          <w:b/>
          <w:sz w:val="28"/>
          <w:szCs w:val="28"/>
        </w:rPr>
        <w:t xml:space="preserve">О внесении изменения в приказ исполняющего обязанности</w:t>
      </w:r>
    </w:p>
    <w:p>
      <w:pPr>
        <w:tabs>
          <w:tab w:pos="851" w:val="left"/>
          <w:tab w:pos="993" w:val="left"/>
        </w:tabs>
        <w:contextualSpacing/>
        <w:jc w:val="center"/>
        <w:rPr>
          <w:b/>
          <w:sz w:val="28"/>
          <w:szCs w:val="28"/>
        </w:rPr>
      </w:pPr>
      <w:r w:rsidRPr="00BA0D11">
        <w:rPr>
          <w:b/>
          <w:sz w:val="28"/>
          <w:szCs w:val="28"/>
        </w:rPr>
        <w:t xml:space="preserve">Министра здравоохранения Республики Казахстан от 1 декабря 2022 года</w:t>
      </w:r>
    </w:p>
    <w:p>
      <w:pPr>
        <w:tabs>
          <w:tab w:pos="851" w:val="left"/>
          <w:tab w:pos="993" w:val="left"/>
        </w:tabs>
        <w:contextualSpacing/>
        <w:jc w:val="center"/>
        <w:rPr>
          <w:b/>
          <w:color w:val="000000"/>
          <w:sz w:val="28"/>
        </w:rPr>
      </w:pPr>
      <w:r w:rsidRPr="00BA0D11">
        <w:rPr>
          <w:b/>
          <w:sz w:val="28"/>
          <w:szCs w:val="28"/>
        </w:rPr>
        <w:t xml:space="preserve">№ ҚР ДСМ-150</w:t>
      </w:r>
      <w:r w:rsidRPr="00BA0D11">
        <w:rPr>
          <w:sz w:val="28"/>
        </w:rPr>
        <w:t xml:space="preserve"> </w:t>
      </w:r>
      <w:r w:rsidRPr="00BA0D11">
        <w:rPr>
          <w:b/>
          <w:color w:val="000000"/>
          <w:sz w:val="28"/>
        </w:rPr>
        <w:t xml:space="preserve">«Об утверждении перечня лекарственных средств,</w:t>
      </w:r>
    </w:p>
    <w:p>
      <w:pPr>
        <w:tabs>
          <w:tab w:pos="851" w:val="left"/>
          <w:tab w:pos="993" w:val="left"/>
        </w:tabs>
        <w:contextualSpacing/>
        <w:jc w:val="center"/>
        <w:rPr>
          <w:b/>
          <w:color w:val="000000"/>
          <w:sz w:val="28"/>
        </w:rPr>
      </w:pPr>
      <w:r w:rsidRPr="00BA0D11">
        <w:rPr>
          <w:b/>
          <w:color w:val="000000"/>
          <w:sz w:val="28"/>
        </w:rPr>
        <w:t xml:space="preserve">подлежащих ценовому регулированию для оптовой</w:t>
      </w:r>
    </w:p>
    <w:p>
      <w:pPr>
        <w:pStyle w:val="Heading1"/>
        <w:tabs>
          <w:tab w:pos="322" w:val="left"/>
          <w:tab w:pos="910" w:val="left"/>
          <w:tab w:pos="1843" w:val="left"/>
          <w:tab w:pos="2694" w:val="left"/>
          <w:tab w:pos="8007" w:val="left"/>
        </w:tabs>
        <w:spacing w:before="0"/>
        <w:jc w:val="center"/>
        <w:rPr>
          <w:rFonts w:cs="Times New Roman" w:hAnsi="Times New Roman" w:ascii="Times New Roman"/>
          <w:b w:val="false"/>
          <w:color w:themeColor="text1" w:val="000000"/>
        </w:rPr>
      </w:pPr>
      <w:r w:rsidRPr="00BA0D11">
        <w:rPr>
          <w:color w:val="000000"/>
        </w:rPr>
        <w:t xml:space="preserve">и розничной реализации</w:t>
      </w:r>
      <w:r w:rsidR="004245F0" w:rsidRPr="00BA0D11">
        <w:rPr>
          <w:rFonts w:cs="Times New Roman" w:hAnsi="Times New Roman" w:ascii="Times New Roman"/>
          <w:color w:themeColor="text1" w:val="000000"/>
        </w:rPr>
        <w:t xml:space="preserve">»</w:t>
      </w:r>
    </w:p>
    <w:p>
      <w:pPr>
        <w:tabs>
          <w:tab w:pos="322" w:val="left"/>
          <w:tab w:pos="910" w:val="left"/>
        </w:tabs>
        <w:overflowPunct/>
        <w:autoSpaceDE/>
        <w:autoSpaceDN/>
        <w:adjustRightInd/>
        <w:jc w:val="center"/>
        <w:rPr>
          <w:sz w:val="28"/>
          <w:szCs w:val="22"/>
          <w:lang w:eastAsia="en-US"/>
        </w:rPr>
      </w:pPr>
    </w:p>
    <w:p>
      <w:pPr>
        <w:tabs>
          <w:tab w:pos="322" w:val="left"/>
          <w:tab w:pos="910" w:val="left"/>
        </w:tabs>
        <w:overflowPunct/>
        <w:autoSpaceDE/>
        <w:autoSpaceDN/>
        <w:adjustRightInd/>
        <w:jc w:val="center"/>
        <w:rPr>
          <w:sz w:val="28"/>
          <w:szCs w:val="22"/>
          <w:lang w:eastAsia="en-US"/>
        </w:rPr>
      </w:pPr>
    </w:p>
    <w:p>
      <w:pPr>
        <w:tabs>
          <w:tab w:pos="322" w:val="left"/>
          <w:tab w:pos="910" w:val="left"/>
        </w:tabs>
        <w:overflowPunct/>
        <w:autoSpaceDE/>
        <w:autoSpaceDN/>
        <w:adjustRightInd/>
        <w:ind w:firstLine="708"/>
        <w:jc w:val="both"/>
        <w:rPr>
          <w:b/>
          <w:color w:val="000000"/>
          <w:sz w:val="28"/>
          <w:szCs w:val="22"/>
          <w:lang w:eastAsia="en-US"/>
        </w:rPr>
      </w:pPr>
      <w:bookmarkStart w:name="z4" w:id="0"/>
      <w:r w:rsidRPr="00BA0D11">
        <w:rPr>
          <w:b/>
          <w:color w:val="000000"/>
          <w:sz w:val="28"/>
          <w:szCs w:val="22"/>
          <w:lang w:eastAsia="en-US"/>
        </w:rPr>
        <w:t xml:space="preserve">ПРИКАЗЫВАЮ: </w:t>
      </w:r>
    </w:p>
    <w:p>
      <w:pPr>
        <w:tabs>
          <w:tab w:pos="142" w:val="left"/>
          <w:tab w:pos="709" w:val="left"/>
          <w:tab w:pos="851" w:val="left"/>
          <w:tab w:pos="993" w:val="left"/>
        </w:tabs>
        <w:ind w:firstLine="709"/>
        <w:jc w:val="both"/>
        <w:rPr>
          <w:sz w:val="28"/>
          <w:szCs w:val="28"/>
        </w:rPr>
      </w:pPr>
      <w:r w:rsidRPr="00BA0D11">
        <w:rPr>
          <w:sz w:val="28"/>
          <w:szCs w:val="28"/>
        </w:rPr>
        <w:t xml:space="preserve">1. </w:t>
      </w:r>
      <w:bookmarkEnd w:id="0"/>
      <w:r w:rsidR="0069730A" w:rsidRPr="00BA0D11">
        <w:rPr>
          <w:sz w:val="28"/>
          <w:szCs w:val="28"/>
        </w:rPr>
        <w:t xml:space="preserve">Внести в </w:t>
      </w:r>
      <w:hyperlink w:anchor="z0" w:history="true">
        <w:r w:rsidR="0069730A" w:rsidRPr="00BA0D11">
          <w:rPr>
            <w:sz w:val="28"/>
            <w:szCs w:val="28"/>
          </w:rPr>
          <w:t xml:space="preserve">приказ</w:t>
        </w:r>
      </w:hyperlink>
      <w:r w:rsidR="0069730A" w:rsidRPr="00BA0D11">
        <w:rPr>
          <w:sz w:val="28"/>
          <w:szCs w:val="28"/>
        </w:rPr>
        <w:t xml:space="preserve"> исполняющего обязанности Министра здравоохранения Республики Казахстан от 1 декабря 2022 года № ҚР ДСМ-150 «Об утверждении перечня лекарственных средств, подлежащих ценовому регулированию для оптовой и розничной реализации</w:t>
      </w:r>
      <w:r w:rsidR="0069730A" w:rsidRPr="00BA0D11">
        <w:rPr>
          <w:color w:val="000000"/>
          <w:sz w:val="28"/>
          <w:szCs w:val="28"/>
        </w:rPr>
        <w:t xml:space="preserve">»</w:t>
      </w:r>
      <w:r w:rsidR="0069730A" w:rsidRPr="00BA0D11">
        <w:rPr>
          <w:sz w:val="28"/>
          <w:szCs w:val="28"/>
        </w:rPr>
        <w:t xml:space="preserve"> (зарегистрирован в Реестре государственной регистрации нормативных правовых актов под № 30944) следующее изменение:</w:t>
      </w:r>
    </w:p>
    <w:p>
      <w:pPr>
        <w:pStyle w:val="ListParagraph"/>
        <w:tabs>
          <w:tab w:pos="567" w:val="left"/>
          <w:tab w:pos="709" w:val="left"/>
          <w:tab w:pos="851" w:val="left"/>
          <w:tab w:pos="993" w:val="left"/>
        </w:tabs>
        <w:spacing w:lineRule="auto" w:line="240"/>
        <w:ind w:firstLine="709" w:left="0"/>
        <w:jc w:val="both"/>
        <w:rPr>
          <w:rFonts w:hAnsi="Times New Roman" w:ascii="Times New Roman"/>
          <w:color w:val="000000"/>
          <w:sz w:val="28"/>
          <w:szCs w:val="28"/>
        </w:rPr>
      </w:pPr>
      <w:r w:rsidRPr="00BA0D11">
        <w:rPr>
          <w:rFonts w:hAnsi="Times New Roman" w:ascii="Times New Roman"/>
          <w:color w:val="000000"/>
          <w:sz w:val="28"/>
          <w:szCs w:val="28"/>
        </w:rPr>
        <w:t xml:space="preserve">перечень лекарственных средств, подлежащих ценовому регулированию для оптовой и розничной реализации, утвержденный указанн</w:t>
      </w:r>
      <w:r w:rsidR="00BA0D11" w:rsidRPr="00BA0D11">
        <w:rPr>
          <w:rFonts w:hAnsi="Times New Roman" w:ascii="Times New Roman"/>
          <w:color w:val="000000"/>
          <w:sz w:val="28"/>
          <w:szCs w:val="28"/>
        </w:rPr>
        <w:t xml:space="preserve">ы</w:t>
      </w:r>
      <w:r w:rsidRPr="00BA0D11">
        <w:rPr>
          <w:rFonts w:hAnsi="Times New Roman" w:ascii="Times New Roman"/>
          <w:color w:val="000000"/>
          <w:sz w:val="28"/>
          <w:szCs w:val="28"/>
        </w:rPr>
        <w:t xml:space="preserve">м</w:t>
      </w:r>
      <w:r w:rsidR="00BA0D11" w:rsidRPr="00BA0D11">
        <w:rPr>
          <w:rFonts w:hAnsi="Times New Roman" w:ascii="Times New Roman"/>
          <w:color w:val="000000"/>
          <w:sz w:val="28"/>
          <w:szCs w:val="28"/>
        </w:rPr>
        <w:t xml:space="preserve"> </w:t>
      </w:r>
      <w:r w:rsidRPr="00BA0D11">
        <w:rPr>
          <w:rFonts w:hAnsi="Times New Roman" w:ascii="Times New Roman"/>
          <w:color w:val="000000"/>
          <w:sz w:val="28"/>
          <w:szCs w:val="28"/>
        </w:rPr>
        <w:t xml:space="preserve">приказ</w:t>
      </w:r>
      <w:r w:rsidR="00BA0D11" w:rsidRPr="00BA0D11">
        <w:rPr>
          <w:rFonts w:hAnsi="Times New Roman" w:ascii="Times New Roman"/>
          <w:color w:val="000000"/>
          <w:sz w:val="28"/>
          <w:szCs w:val="28"/>
        </w:rPr>
        <w:t xml:space="preserve">ом</w:t>
      </w:r>
      <w:r w:rsidRPr="00BA0D11">
        <w:rPr>
          <w:rFonts w:hAnsi="Times New Roman" w:ascii="Times New Roman"/>
          <w:color w:val="000000"/>
          <w:sz w:val="28"/>
          <w:szCs w:val="28"/>
        </w:rPr>
        <w:t xml:space="preserve">, изложить в новой редакции согласно приложению к настоящему приказу.</w:t>
      </w:r>
    </w:p>
    <w:p>
      <w:pPr>
        <w:pStyle w:val="ListParagraph"/>
        <w:tabs>
          <w:tab w:pos="709" w:val="left"/>
          <w:tab w:pos="851" w:val="left"/>
          <w:tab w:pos="993" w:val="left"/>
        </w:tabs>
        <w:spacing w:lineRule="auto" w:line="240"/>
        <w:ind w:firstLine="709" w:left="0"/>
        <w:jc w:val="both"/>
        <w:rPr>
          <w:rFonts w:hAnsi="Times New Roman" w:ascii="Times New Roman"/>
          <w:color w:val="000000"/>
          <w:sz w:val="28"/>
        </w:rPr>
      </w:pPr>
      <w:bookmarkStart w:name="z10" w:id="1"/>
      <w:r w:rsidRPr="00BA0D11">
        <w:rPr>
          <w:rFonts w:hAnsi="Times New Roman" w:ascii="Times New Roman"/>
          <w:color w:val="000000"/>
          <w:sz w:val="28"/>
          <w:szCs w:val="28"/>
        </w:rPr>
        <w:t xml:space="preserve">2.</w:t>
      </w:r>
      <w:r w:rsidRPr="00BA0D11">
        <w:rPr>
          <w:rFonts w:hAnsi="Times New Roman" w:ascii="Times New Roman"/>
          <w:color w:val="000000"/>
          <w:sz w:val="28"/>
          <w:szCs w:val="28"/>
        </w:rPr>
        <w:tab/>
      </w:r>
      <w:r w:rsidRPr="00BA0D11">
        <w:rPr>
          <w:rFonts w:hAnsi="Times New Roman" w:ascii="Times New Roman"/>
          <w:color w:val="000000"/>
          <w:sz w:val="28"/>
          <w:szCs w:val="28"/>
        </w:rPr>
        <w:t xml:space="preserve">Комитету медицинского и фармацевтического контроля Министерства здравоохранения Р</w:t>
      </w:r>
      <w:r w:rsidRPr="00BA0D11">
        <w:rPr>
          <w:rFonts w:hAnsi="Times New Roman" w:ascii="Times New Roman"/>
          <w:color w:val="000000"/>
          <w:sz w:val="28"/>
        </w:rPr>
        <w:t xml:space="preserve">еспублики Казахстан в установленном законодательством Республики Казахстан порядке обеспечить:</w:t>
      </w:r>
      <w:bookmarkStart w:name="z11" w:id="2"/>
      <w:bookmarkEnd w:id="1"/>
    </w:p>
    <w:p>
      <w:pPr>
        <w:pStyle w:val="ListParagraph"/>
        <w:tabs>
          <w:tab w:pos="851" w:val="left"/>
          <w:tab w:pos="993" w:val="left"/>
          <w:tab w:pos="1560" w:val="left"/>
        </w:tabs>
        <w:ind w:firstLine="709" w:left="0"/>
        <w:jc w:val="both"/>
        <w:rPr>
          <w:rFonts w:hAnsi="Times New Roman" w:ascii="Times New Roman"/>
          <w:color w:val="000000"/>
          <w:sz w:val="28"/>
        </w:rPr>
      </w:pPr>
      <w:r w:rsidRPr="00BA0D11">
        <w:rPr>
          <w:rFonts w:hAnsi="Times New Roman" w:ascii="Times New Roman"/>
          <w:color w:val="000000"/>
          <w:sz w:val="28"/>
        </w:rPr>
        <w:t xml:space="preserve">1) </w:t>
      </w:r>
      <w:bookmarkStart w:name="z13" w:id="3"/>
      <w:bookmarkEnd w:id="2"/>
      <w:r w:rsidRPr="00BA0D11">
        <w:rPr>
          <w:rFonts w:hAnsi="Times New Roman" w:ascii="Times New Roman"/>
          <w:color w:val="000000"/>
          <w:sz w:val="28"/>
        </w:rPr>
        <w:t xml:space="preserve">в течение пяти календарных дней со дня утверждения настоящего приказа направление в Республиканское государственное предприятие на праве хозяйственного ведения «Институт законодательства и правовой информации Республики Казахстан» Министерства юстиции Республики Казахстан для официального опубликования и включения в Эталонный контрольный банк нормативных правовых актов Республики Казахстан;</w:t>
      </w:r>
    </w:p>
    <w:p>
      <w:pPr>
        <w:pStyle w:val="ListParagraph"/>
        <w:tabs>
          <w:tab w:pos="851" w:val="left"/>
          <w:tab w:pos="993" w:val="left"/>
          <w:tab w:pos="1560" w:val="left"/>
        </w:tabs>
        <w:spacing w:lineRule="auto" w:line="240"/>
        <w:ind w:firstLine="709" w:left="0"/>
        <w:jc w:val="both"/>
        <w:rPr>
          <w:rFonts w:hAnsi="Times New Roman" w:ascii="Times New Roman"/>
          <w:color w:val="000000"/>
          <w:sz w:val="28"/>
        </w:rPr>
      </w:pPr>
      <w:r w:rsidRPr="00BA0D11">
        <w:rPr>
          <w:rFonts w:hAnsi="Times New Roman" w:ascii="Times New Roman"/>
          <w:color w:val="000000"/>
          <w:sz w:val="28"/>
        </w:rPr>
        <w:t xml:space="preserve">2) размещение настоящего приказа на </w:t>
      </w:r>
      <w:r w:rsidRPr="00BA0D11">
        <w:rPr>
          <w:rFonts w:hAnsi="Times New Roman" w:ascii="Times New Roman"/>
          <w:color w:val="000000"/>
          <w:sz w:val="28"/>
        </w:rPr>
        <w:t xml:space="preserve">интернет-ресурсе</w:t>
      </w:r>
      <w:r w:rsidRPr="00BA0D11">
        <w:rPr>
          <w:rFonts w:hAnsi="Times New Roman" w:ascii="Times New Roman"/>
          <w:color w:val="000000"/>
          <w:sz w:val="28"/>
        </w:rPr>
        <w:t xml:space="preserve"> Министерства здравоохранения Республики Казахстан после его официального опубликования.</w:t>
      </w:r>
      <w:bookmarkStart w:name="z14" w:id="4"/>
      <w:bookmarkEnd w:id="3"/>
    </w:p>
    <w:p>
      <w:pPr>
        <w:pStyle w:val="ListParagraph"/>
        <w:tabs>
          <w:tab w:pos="709" w:val="left"/>
          <w:tab w:pos="851" w:val="left"/>
          <w:tab w:pos="993" w:val="left"/>
        </w:tabs>
        <w:spacing w:lineRule="auto" w:line="240" w:after="0"/>
        <w:ind w:firstLine="709" w:left="0"/>
        <w:jc w:val="both"/>
        <w:rPr>
          <w:rFonts w:hAnsi="Times New Roman" w:ascii="Times New Roman"/>
          <w:color w:val="000000"/>
          <w:sz w:val="28"/>
        </w:rPr>
      </w:pPr>
      <w:r w:rsidRPr="00BA0D11">
        <w:rPr>
          <w:rFonts w:hAnsi="Times New Roman" w:ascii="Times New Roman"/>
          <w:color w:val="000000"/>
          <w:sz w:val="28"/>
        </w:rPr>
        <w:t xml:space="preserve">3.</w:t>
      </w:r>
      <w:r w:rsidRPr="00BA0D11">
        <w:rPr>
          <w:rFonts w:hAnsi="Times New Roman" w:ascii="Times New Roman"/>
          <w:color w:val="000000"/>
          <w:sz w:val="28"/>
        </w:rPr>
        <w:tab/>
      </w:r>
      <w:r w:rsidRPr="00BA0D11">
        <w:rPr>
          <w:rFonts w:hAnsi="Times New Roman" w:ascii="Times New Roman"/>
          <w:color w:val="000000"/>
          <w:sz w:val="28"/>
        </w:rPr>
        <w:t xml:space="preserve">Контроль за исполнением настоящего приказа возложить на курирующего вице-министра здравоохранения Республики Казахстан.</w:t>
      </w:r>
      <w:bookmarkEnd w:id="4"/>
    </w:p>
    <w:p>
      <w:pPr>
        <w:tabs>
          <w:tab w:pos="322" w:val="left"/>
          <w:tab w:pos="910" w:val="left"/>
        </w:tabs>
        <w:overflowPunct/>
        <w:autoSpaceDE/>
        <w:autoSpaceDN/>
        <w:adjustRightInd/>
        <w:ind w:firstLine="708"/>
        <w:jc w:val="both"/>
        <w:rPr>
          <w:color w:themeColor="text1" w:val="000000"/>
          <w:sz w:val="28"/>
          <w:szCs w:val="28"/>
        </w:rPr>
      </w:pPr>
      <w:r w:rsidRPr="00BA0D11">
        <w:rPr>
          <w:sz w:val="28"/>
          <w:szCs w:val="28"/>
        </w:rPr>
        <w:t xml:space="preserve">4.</w:t>
      </w:r>
      <w:r w:rsidRPr="00BA0D11">
        <w:rPr>
          <w:sz w:val="28"/>
          <w:szCs w:val="28"/>
        </w:rPr>
        <w:tab/>
      </w:r>
      <w:r w:rsidRPr="00BA0D11">
        <w:rPr>
          <w:sz w:val="28"/>
          <w:szCs w:val="28"/>
        </w:rPr>
        <w:t xml:space="preserve">Настоящий приказ вводится в действие по истечении десяти календарных дней после дня его первого официального опубликования</w:t>
      </w:r>
      <w:r w:rsidR="001C466B" w:rsidRPr="00BA0D11">
        <w:rPr>
          <w:color w:themeColor="text1" w:val="000000"/>
          <w:sz w:val="28"/>
          <w:szCs w:val="28"/>
        </w:rPr>
        <w:t xml:space="preserve">.</w:t>
      </w:r>
    </w:p>
    <w:p>
      <w:pPr>
        <w:ind w:firstLine="708"/>
        <w:rPr>
          <w:sz w:val="28"/>
          <w:szCs w:val="28"/>
        </w:rPr>
      </w:pPr>
    </w:p>
    <w:p>
      <w:pPr>
        <w:ind w:firstLine="708"/>
        <w:rPr>
          <w:sz w:val="28"/>
          <w:szCs w:val="28"/>
        </w:rPr>
      </w:pPr>
    </w:p>
    <w:tbl>
      <w:tblPr>
        <w:tblStyle w:val="TableGrid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38799B">
        <w:trPr/>
        <w:tc>
          <w:tcPr>
            <w:tcW w:type="dxa" w:w="3652"/>
            <w:hideMark/>
          </w:tcPr>
          <w:p>
            <w:pPr/>
            <w:r>
              <w:rPr>
                <w:b/>
                <w:sz w:val="28"/>
              </w:rPr>
              <w:t xml:space="preserve">Министр здравоохранения Республики Казахстан</w:t>
            </w:r>
          </w:p>
        </w:tc>
        <w:tc>
          <w:tcPr>
            <w:tcW w:type="dxa" w:w="2126"/>
          </w:tcPr>
          <w:p>
            <w:pPr/>
          </w:p>
        </w:tc>
        <w:tc>
          <w:tcPr>
            <w:tcW w:type="dxa" w:w="3152"/>
            <w:hideMark/>
          </w:tcPr>
          <w:p>
            <w:pPr/>
            <w:r>
              <w:rPr>
                <w:b/>
                <w:sz w:val="28"/>
              </w:rPr>
              <w:t xml:space="preserve">А. Альназарова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tabs>
          <w:tab w:pos="322" w:val="left"/>
          <w:tab w:pos="910" w:val="left"/>
        </w:tabs>
        <w:rPr>
          <w:sz w:val="28"/>
          <w:szCs w:val="28"/>
        </w:rPr>
      </w:pPr>
      <w:r w:rsidRPr="00BA0D11">
        <w:rPr>
          <w:sz w:val="28"/>
          <w:szCs w:val="28"/>
        </w:rPr>
        <w:t xml:space="preserve">«СОГЛАСОВАН»</w:t>
      </w:r>
    </w:p>
    <w:p>
      <w:pPr>
        <w:tabs>
          <w:tab w:pos="322" w:val="left"/>
          <w:tab w:pos="910" w:val="left"/>
        </w:tabs>
        <w:rPr>
          <w:sz w:val="28"/>
          <w:szCs w:val="28"/>
        </w:rPr>
      </w:pPr>
      <w:r w:rsidRPr="00BA0D11">
        <w:rPr>
          <w:sz w:val="28"/>
          <w:szCs w:val="28"/>
        </w:rPr>
        <w:t xml:space="preserve">Агентство по защите и </w:t>
      </w:r>
    </w:p>
    <w:p>
      <w:pPr>
        <w:tabs>
          <w:tab w:pos="322" w:val="left"/>
          <w:tab w:pos="910" w:val="left"/>
        </w:tabs>
        <w:rPr>
          <w:sz w:val="28"/>
          <w:szCs w:val="28"/>
        </w:rPr>
      </w:pPr>
      <w:r w:rsidRPr="00BA0D11">
        <w:rPr>
          <w:sz w:val="28"/>
          <w:szCs w:val="28"/>
        </w:rPr>
        <w:t xml:space="preserve">развитию конкуренции </w:t>
      </w:r>
    </w:p>
    <w:p>
      <w:pPr>
        <w:rPr/>
      </w:pPr>
      <w:r w:rsidRPr="00BA0D11">
        <w:rPr>
          <w:sz w:val="28"/>
          <w:szCs w:val="28"/>
        </w:rPr>
        <w:t xml:space="preserve">Республики Казахстан</w:t>
      </w:r>
      <w:bookmarkStart w:name="_GoBack" w:id="5"/>
      <w:bookmarkEnd w:id="5"/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согласования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здравоохранения Республики Казахстан - Директор Серикболсын Темирханович Темирханов, 13.05.2026 17:15:40,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 xml:space="preserve">Агентство по защите и развитию конкуренции Республики Казахстан - Председатель Агентства по защите и развитию конкуренции Республики Казахстан Марат Талгатович Омаров, 21.05.2026 17:44:23,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подписания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здравоохранения Республики Казахстан - Министр здравоохранения Республики Казахстан А. Альназарова, 22.05.2026 15:28:43, положительный результат проверки ЭЦП</w:t>
      </w:r>
    </w:p>
    <w:sectPr w:rsidSect="00AA3109">
      <w:headerReference w:type="even" r:id="rId8"/>
      <w:headerReference w:type="default" r:id="rId9"/>
      <w:headerReference w:type="first" r:id="rId10"/>
      <w:footerReference w:type="first" r:id="rId17"/>
      <w:footerReference w:type="default" r:id="rId18"/>
      <w:pgSz w:orient="portrait" w:h="16838" w:w="11906"/>
      <w:pgMar w:gutter="0" w:footer="709" w:header="851" w:left="1418" w:bottom="1418" w:right="851" w:top="1418"/>
      <w:cols w:num="1" w:space="708">
        <w:col w:space="708" w:w="9637"/>
      </w:cols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22.05.2026.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22.05.2026.</w:t>
    </w:r>
  </w:p>
</w:ftr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Auto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Auto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Auto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Auto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Auto"/>
    <w:pitch w:val="variable"/>
    <w:sig w:usb0="E1002EFF" w:usb1="C000605B" w:usb2="00000029" w:usb3="00000000" w:csb0="0001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center" w:y="1"/>
      <w:rPr>
        <w:rStyle w:val="PageNumber"/>
      </w:rPr>
    </w:pPr>
    <w:r>
      <w:pict>
        <v:shape id="PowerPlusWaterMarkObject1025" o:spid="PowerPlusWaterMarkObject2066" type="#_x0000_t136" style="height:79.19pt;margin-left:0;margin-top:0;mso-position-horizontal:center;mso-position-horizontal-relative:margin;mso-position-vertical:center;mso-position-vertical-relative:margin;position:absolute;rotation:315;width:535.96pt;z-index:-2147483648" o:allowincell="f" fillcolor="#808080" stroked="f">
          <v:fill opacity="0.5"/>
          <v:textpath style="font-family:&quot;Times New Roman&quot;;font-size:70pt" string="ЕЕО 912829401"/>
          <w10:wrap anchorx="margin" anchory="margin"/>
        </v:shape>
      </w:pict>
    </w:r>
    <w:r>
      <w:rPr>
        <w:rStyle w:val="PageNumber"/>
      </w:rPr>
      <w:pgNum/>
    </w:r>
  </w:p>
  <w:p>
    <w:pPr>
      <w:pStyle w:val="Header"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center" w:y="1"/>
      <w:rPr>
        <w:rStyle w:val="PageNumber"/>
      </w:rPr>
    </w:pPr>
    <w:r>
      <w:pict>
        <v:shape id="PowerPlusWaterMarkObject1026" o:spid="PowerPlusWaterMarkObject2068" type="#_x0000_t136" style="height:79.19pt;margin-left:0;margin-top:0;mso-position-horizontal:center;mso-position-horizontal-relative:margin;mso-position-vertical:center;mso-position-vertical-relative:margin;position:absolute;rotation:315;width:535.96pt;z-index:-2147483648" o:allowincell="f" fillcolor="#808080" stroked="f">
          <v:fill opacity="0.5"/>
          <v:textpath style="font-family:&quot;Times New Roman&quot;;font-size:70pt" string="ЕЕО 912829401"/>
          <w10:wrap anchorx="margin" anchory="margin"/>
        </v:shape>
      </w:pic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A0D11">
      <w:rPr>
        <w:rStyle w:val="PageNumber"/>
        <w:noProof/>
      </w:rPr>
      <w:t xml:space="preserve">2</w:t>
    </w:r>
    <w:r>
      <w:rPr>
        <w:rStyle w:val="PageNumber"/>
      </w:rPr>
      <w:fldChar w:fldCharType="end"/>
    </w:r>
  </w:p>
  <w:p>
    <w:pPr>
      <w:pStyle w:val="Header"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tbl>
    <w:tblPr>
      <w:tblStyle w:val="NormalTable"/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Tr="00C8128B">
      <w:trPr>
        <w:trHeight w:val="1348"/>
      </w:trPr>
      <w:tc>
        <w:tcPr>
          <w:tcW w:w="4362" w:type="dxa"/>
          <w:gridSpan w:val="2"/>
          <w:shd w:val="clear" w:color="auto" w:fill="auto"/>
        </w:tcPr>
        <w:p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B12C86"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</w:rPr>
            <w:t xml:space="preserve">ДЕНСАУЛ</w:t>
          </w:r>
          <w:r>
            <w:rPr>
              <w:b/>
              <w:bCs/>
              <w:color w:val="3399FF"/>
              <w:lang w:val="kk-KZ"/>
            </w:rPr>
            <w:t xml:space="preserve">ЫҚ САҚТАУ </w:t>
          </w:r>
          <w:r w:rsidRPr="00B12C86">
            <w:rPr>
              <w:b/>
              <w:bCs/>
              <w:color w:val="3399FF"/>
            </w:rPr>
            <w:t xml:space="preserve">МИНИСТРЛІГІ</w:t>
          </w: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130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МИНИСТЕРСТВО</w:t>
          </w:r>
        </w:p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ЗДРАВООХРАНЕНИЯ</w:t>
          </w:r>
        </w:p>
        <w:p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B12C86">
            <w:rPr>
              <w:b/>
              <w:bCs/>
              <w:color w:val="3399FF"/>
              <w:lang w:val="kk-KZ"/>
            </w:rPr>
            <w:t xml:space="preserve">РЕСПУБЛИКИ КАЗАХСТАН</w:t>
          </w:r>
        </w:p>
      </w:tc>
    </w:tr>
    <w:tr w:rsidTr="00C8128B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 xml:space="preserve">БҰЙРЫҚ</w:t>
          </w: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 xmlns:mc="http://schemas.openxmlformats.org/markup-compatibility/2006">
              <mc:Choice Requires="wps">
                <w:drawing>
                  <wp:anchor distT="0" distB="0" distL="114300" distR="114300" simplePos="0" relativeHeight="251657216" behindDoc="0" locked="0" layoutInCell="1" allowOverlap="1" hidden="0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31" name="Line 26" hidden="0"/>
                    <wp:cNvGraphicFramePr>
                      <a:graphicFrameLocks noChangeAspect="1"/>
                    </wp:cNvGraphicFramePr>
                    <a:graphic>
                      <a:graphicData uri="http://schemas.microsoft.com/office/word/2010/wordprocessingShape">
                        <wps:wsp>
                          <wps:cNvSpPr/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 rot="0" spcFirstLastPara="0" vertOverflow="overflow" horzOverflow="overflow" vert="horz" wrap="square" lIns="91440" tIns="45720" rIns="91440" bIns="45720" numCol="1" anchor="t" upright="1">
                            <a:noAutofit/>
                          </wps:bodyPr>
                        </wps:wsp>
                      </a:graphicData>
                    </a:graphic>
                    <wp14:sizeRelH xmlns:wp14="http://schemas.microsoft.com/office/word/2010/wordprocessingDrawing" relativeFrom="page">
                      <wp14:pctWidth>0</wp14:pctWidth>
                    </wp14:sizeRelH>
                    <wp14:sizeRelV xmlns:wp14="http://schemas.microsoft.com/office/word/2010/wordprocessingDrawing"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6" o:spid="_x0000_s2069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216" o:bwmode="auto" from="-309.95pt,5.55pt" to="194.9pt,5.55pt" strokecolor="#39f" strokeweight="1.25pt">
                    <v:stroke joinstyle="round"/>
                    <o:lock v:ext="edit" aspectratio="t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 xml:space="preserve">ПРИКАЗ</w:t>
          </w:r>
        </w:p>
      </w:tc>
    </w:tr>
  </w:tbl>
  <w:p>
    <w:pPr>
      <w:pStyle w:val="Header"/>
      <w:rPr>
        <w:color w:val="3A7298"/>
        <w:sz w:val="22"/>
        <w:szCs w:val="22"/>
        <w:lang w:val="kk-KZ"/>
      </w:rPr>
    </w:pPr>
    <w:r>
      <w:pict>
        <v:shape id="PowerPlusWaterMarkObject1027" o:spid="PowerPlusWaterMarkObject2071" type="#_x0000_t136" style="height:79.19pt;margin-left:0;margin-top:0;mso-position-horizontal:center;mso-position-horizontal-relative:margin;mso-position-vertical:center;mso-position-vertical-relative:margin;position:absolute;rotation:315;width:535.96pt;z-index:-2147483648" o:allowincell="f" fillcolor="#808080" stroked="f">
          <v:fill opacity="0.5"/>
          <v:textpath style="font-family:&quot;Times New Roman&quot;;font-size:70pt" string="ЕЕО 912829401"/>
          <w10:wrap anchorx="margin" anchory="margin"/>
        </v:shape>
      </w:pict>
    </w:r>
  </w:p>
  <w:p>
    <w:pPr>
      <w:pStyle w:val="Header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56 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22 мая 2026 года</w:t>
    </w:r>
  </w:p>
  <w:p>
    <w:pPr>
      <w:rPr>
        <w:color w:val="3A7234"/>
        <w:sz w:val="14"/>
        <w:szCs w:val="14"/>
        <w:lang w:val="kk-KZ"/>
      </w:rPr>
    </w:pPr>
  </w:p>
  <w:p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>
    <w:multiLevelType w:val="hybridMultilevel"/>
    <w:lvl w:ilvl="0">
      <w:start w:val="40"/>
      <w:numFmt w:val="decimal"/>
      <w:suff w:val="tab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pos="1780"/>
        </w:tabs>
        <w:ind w:left="1780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2500"/>
        </w:tabs>
        <w:ind w:left="2500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220"/>
        </w:tabs>
        <w:ind w:left="3220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3940"/>
        </w:tabs>
        <w:ind w:left="3940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4660"/>
        </w:tabs>
        <w:ind w:left="4660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380"/>
        </w:tabs>
        <w:ind w:left="5380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100"/>
        </w:tabs>
        <w:ind w:left="6100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6820"/>
        </w:tabs>
        <w:ind w:left="6820" w:hanging="180"/>
      </w:pPr>
      <w:rPr/>
    </w:lvl>
  </w:abstractNum>
  <w:abstractNum w:abstractNumId="4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pos="1669"/>
        </w:tabs>
        <w:ind w:left="1669" w:hanging="360"/>
      </w:pPr>
      <w:rPr/>
    </w:lvl>
    <w:lvl w:ilvl="1">
      <w:start w:val="1"/>
      <w:numFmt w:val="lowerLetter"/>
      <w:suff w:val="tab"/>
      <w:lvlText w:val="%2."/>
      <w:lvlJc w:val="left"/>
      <w:pPr>
        <w:tabs>
          <w:tab w:val="num" w:pos="2389"/>
        </w:tabs>
        <w:ind w:left="2389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3109"/>
        </w:tabs>
        <w:ind w:left="3109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829"/>
        </w:tabs>
        <w:ind w:left="3829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4549"/>
        </w:tabs>
        <w:ind w:left="4549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5269"/>
        </w:tabs>
        <w:ind w:left="5269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989"/>
        </w:tabs>
        <w:ind w:left="5989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709"/>
        </w:tabs>
        <w:ind w:left="6709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7429"/>
        </w:tabs>
        <w:ind w:left="7429" w:hanging="180"/>
      </w:pPr>
      <w:rPr/>
    </w:lvl>
  </w:abstractNum>
  <w:abstractNum w:abstractNumId="6">
    <w:multiLevelType w:val="hybridMultilevel"/>
    <w:lvl w:ilvl="0">
      <w:start w:val="1"/>
      <w:numFmt w:val="decimal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5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5" w:hanging="180"/>
      </w:pPr>
      <w:rPr/>
    </w:lvl>
    <w:lvl w:ilvl="3">
      <w:start w:val="1"/>
      <w:numFmt w:val="decimal"/>
      <w:suff w:val="tab"/>
      <w:lvlText w:val="%4."/>
      <w:lvlJc w:val="left"/>
      <w:pPr>
        <w:ind w:left="3225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5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5" w:hanging="180"/>
      </w:pPr>
      <w:rPr/>
    </w:lvl>
    <w:lvl w:ilvl="6">
      <w:start w:val="1"/>
      <w:numFmt w:val="decimal"/>
      <w:suff w:val="tab"/>
      <w:lvlText w:val="%7."/>
      <w:lvlJc w:val="left"/>
      <w:pPr>
        <w:ind w:left="5385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5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5" w:hanging="180"/>
      </w:pPr>
      <w:rPr/>
    </w:lvl>
  </w:abstractNum>
  <w:abstractNum w:abstractNumId="7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8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bordersDoNotSurroundHeader/>
  <w:bordersDoNotSurroundFooter/>
  <w:proofState w:grammar="clean" w:spelling="clean"/>
  <w:stylePaneFormatFilter w:val="3F01"/>
  <w:doNotTrackMoves/>
  <w:defaultTabStop w:val="708"/>
  <w:characterSpacingControl w:val="doNotCompress"/>
  <w:compat>
    <w:useFELayout/>
    <w:compatSetting w:val="1" w:uri="http://schemas.microsoft.com/office/word" w:name="doNotFlipMirrorIndents"/>
    <w:compatSetting w:val="1" w:uri="http://schemas.microsoft.com/office/word" w:name="enableOpenTypeFeatures"/>
    <w:compatSetting w:val="1" w:uri="http://schemas.microsoft.com/office/word" w:name="overrideTableStyleFontSizeAndJustification"/>
    <w:compatSetting w:val="15" w:uri="http://schemas.microsoft.com/office/word" w:name="compatibilityMode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bidi="ar-SA" w:eastAsia="zh-CN"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D62"/>
    <w:pPr>
      <w:overflowPunct w:val="0"/>
      <w:autoSpaceDE w:val="0"/>
      <w:autoSpaceDN w:val="0"/>
      <w:adjustRightInd w:val="0"/>
    </w:pPr>
    <w:rPr/>
  </w:style>
  <w:style w:type="paragraph" w:styleId="Heading1">
    <w:name w:val="Heading 1"/>
    <w:basedOn w:val="Normal"/>
    <w:next w:val="Normal"/>
    <w:link w:val="Заголовок1Знак"/>
    <w:qFormat/>
    <w:rsid w:val="00FB74BB"/>
    <w:pPr>
      <w:keepNext/>
      <w:keepLines/>
      <w:spacing w:before="480"/>
      <w:outlineLvl w:val="0"/>
    </w:pPr>
    <w:rPr>
      <w:rFonts w:ascii="Cambria" w:eastAsia="宋体" w:hAnsi="Cambria" w:asciiTheme="majorHAnsi" w:eastAsiaTheme="majorEastAsia" w:hAnsiTheme="majorHAnsi" w:cs="Times New Roman" w:cstheme="majorBidi"/>
      <w:b/>
      <w:bCs/>
      <w:color w:val="3B608D" w:themeColor="accent1" w:themeShade="BF"/>
      <w:sz w:val="28"/>
      <w:szCs w:val="28"/>
    </w:rPr>
  </w:style>
  <w:style w:type="paragraph" w:styleId="Heading2">
    <w:name w:val="Heading 2"/>
    <w:basedOn w:val="Normal"/>
    <w:next w:val="Normal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Heading3">
    <w:name w:val="Heading 3"/>
    <w:basedOn w:val="Normal"/>
    <w:next w:val="Normal"/>
    <w:link w:val="Заголовок3Знак"/>
    <w:semiHidden/>
    <w:unhideWhenUsed/>
    <w:qFormat/>
    <w:rsid w:val="00576BB5"/>
    <w:pPr>
      <w:keepNext/>
      <w:keepLines/>
      <w:spacing w:before="40"/>
      <w:outlineLvl w:val="2"/>
    </w:pPr>
    <w:rPr>
      <w:rFonts w:ascii="Cambria" w:eastAsia="宋体" w:hAnsi="Cambria" w:asciiTheme="majorHAnsi" w:eastAsiaTheme="majorEastAsia" w:hAnsiTheme="majorHAnsi" w:cs="Times New Roman" w:cstheme="majorBidi"/>
      <w:color w:val="27405E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customStyle="1" w:styleId="Знак_0">
    <w:name w:val="Знак_0"/>
    <w:basedOn w:val="Normal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BodyTextIndent">
    <w:name w:val="Body Text Indent"/>
    <w:basedOn w:val="Normal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Title">
    <w:name w:val="Title"/>
    <w:basedOn w:val="Normal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Subtitle">
    <w:name w:val="Subtitle"/>
    <w:basedOn w:val="Normal"/>
    <w:link w:val="ПодзаголовокЗнак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NoSpacing">
    <w:name w:val="No Spacing"/>
    <w:qFormat/>
    <w:rsid w:val="00A47D62"/>
    <w:rPr>
      <w:sz w:val="24"/>
      <w:szCs w:val="24"/>
    </w:rPr>
  </w:style>
  <w:style w:type="paragraph" w:customStyle="1" w:styleId="СтильСлева:0смВыступ:15см">
    <w:name w:val="Стиль Слева:  0 см Выступ:  15 см"/>
    <w:basedOn w:val="Normal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ПодзаголовокЗнак">
    <w:name w:val="Подзаголовок Знак"/>
    <w:link w:val="Subtitle"/>
    <w:rsid w:val="00A47D62"/>
    <w:rPr>
      <w:sz w:val="28"/>
      <w:szCs w:val="24"/>
      <w:lang w:val="ru-RU" w:eastAsia="ru-RU" w:bidi="ar-SA"/>
    </w:rPr>
  </w:style>
  <w:style w:type="table" w:styleId="TableGrid">
    <w:name w:val="Table Grid"/>
    <w:basedOn w:val="NormalTable"/>
    <w:rsid w:val="00A47D62"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ЗнакЗнакЗнак1Знак">
    <w:name w:val="Знак Знак Знак1 Знак"/>
    <w:basedOn w:val="Normal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Знак_1">
    <w:name w:val="Знак_1"/>
    <w:basedOn w:val="Normal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odyTextIndent2">
    <w:name w:val="Body Text Indent 2"/>
    <w:basedOn w:val="Normal"/>
    <w:rsid w:val="001763DE"/>
    <w:pPr>
      <w:spacing w:after="120" w:line="480" w:lineRule="auto"/>
      <w:ind w:left="283"/>
    </w:pPr>
    <w:rPr/>
  </w:style>
  <w:style w:type="character" w:styleId="Hyperlink">
    <w:name w:val="Hyperlink"/>
    <w:uiPriority w:val="99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ЗнакЗнакЗнак">
    <w:name w:val="Знак Знак Знак"/>
    <w:basedOn w:val="Normal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ListParagraph">
    <w:name w:val="List Paragraph"/>
    <w:basedOn w:val="Normal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(Web)">
    <w:name w:val="Normal (Web)"/>
    <w:basedOn w:val="Normal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basedOn w:val="DefaultParagraphFont"/>
    <w:rsid w:val="00BE78CA"/>
    <w:rPr/>
  </w:style>
  <w:style w:type="character" w:styleId="Strong">
    <w:name w:val="Strong"/>
    <w:qFormat/>
    <w:rsid w:val="007111E8"/>
    <w:rPr>
      <w:b/>
      <w:bCs/>
    </w:rPr>
  </w:style>
  <w:style w:type="paragraph" w:styleId="Footer">
    <w:name w:val="Footer"/>
    <w:basedOn w:val="Normal"/>
    <w:link w:val="НижнийколонтитулЗнак"/>
    <w:rsid w:val="004726FE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rsid w:val="004726FE"/>
    <w:rPr/>
  </w:style>
  <w:style w:type="paragraph" w:customStyle="1" w:styleId="Знак_2">
    <w:name w:val="Знак_2"/>
    <w:basedOn w:val="Normal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_3">
    <w:name w:val="Знак_3"/>
    <w:basedOn w:val="Normal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">
    <w:name w:val="Знак"/>
    <w:basedOn w:val="Normal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BalloonText">
    <w:name w:val="Balloon Text"/>
    <w:basedOn w:val="Normal"/>
    <w:link w:val="ТекствыноскиЗнак"/>
    <w:semiHidden/>
    <w:unhideWhenUsed/>
    <w:rsid w:val="009F453E"/>
    <w:rPr>
      <w:rFonts w:ascii="Tahoma" w:hAnsi="Tahoma" w:cs="Tahoma"/>
      <w:sz w:val="16"/>
      <w:szCs w:val="16"/>
    </w:rPr>
  </w:style>
  <w:style w:type="character" w:customStyle="1" w:styleId="ТекствыноскиЗнак">
    <w:name w:val="Текст выноски Знак"/>
    <w:basedOn w:val="DefaultParagraphFont"/>
    <w:link w:val="BalloonText"/>
    <w:semiHidden/>
    <w:rsid w:val="009F453E"/>
    <w:rPr>
      <w:rFonts w:ascii="Tahoma" w:hAnsi="Tahoma" w:cs="Tahoma"/>
      <w:sz w:val="16"/>
      <w:szCs w:val="16"/>
    </w:rPr>
  </w:style>
  <w:style w:type="character" w:customStyle="1" w:styleId="Заголовок1Знак">
    <w:name w:val="Заголовок 1 Знак"/>
    <w:basedOn w:val="DefaultParagraphFont"/>
    <w:link w:val="Heading1"/>
    <w:rsid w:val="00FB74BB"/>
    <w:rPr>
      <w:rFonts w:ascii="Cambria" w:eastAsia="宋体" w:hAnsi="Cambria" w:asciiTheme="majorHAnsi" w:eastAsiaTheme="majorEastAsia" w:hAnsiTheme="majorHAnsi" w:cs="Times New Roman" w:cstheme="majorBidi"/>
      <w:b/>
      <w:bCs/>
      <w:color w:val="3B608D" w:themeColor="accent1" w:themeShade="BF"/>
      <w:sz w:val="28"/>
      <w:szCs w:val="28"/>
    </w:rPr>
  </w:style>
  <w:style w:type="paragraph" w:customStyle="1" w:styleId="pj">
    <w:name w:val="pj"/>
    <w:basedOn w:val="Normal"/>
    <w:qFormat/>
    <w:rsid w:val="00FB74B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Заголовок3Знак">
    <w:name w:val="Заголовок 3 Знак"/>
    <w:basedOn w:val="DefaultParagraphFont"/>
    <w:link w:val="Heading3"/>
    <w:semiHidden/>
    <w:rsid w:val="00576BB5"/>
    <w:rPr>
      <w:rFonts w:ascii="Cambria" w:eastAsia="宋体" w:hAnsi="Cambria" w:asciiTheme="majorHAnsi" w:eastAsiaTheme="majorEastAsia" w:hAnsiTheme="majorHAnsi" w:cs="Times New Roman" w:cstheme="majorBidi"/>
      <w:color w:val="27405E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1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customXml" Target="../customXml/item1.xml"/>
    <Relationship Id="rId10" Type="http://schemas.openxmlformats.org/officeDocument/2006/relationships/header" Target="header3.xml"/>
    <Relationship Id="rId11" Type="http://schemas.openxmlformats.org/officeDocument/2006/relationships/theme" Target="theme/theme1.xml"/>
    <Relationship Id="rId12" Type="http://schemas.openxmlformats.org/officeDocument/2006/relationships/styles" Target="styles.xml"/>
    <Relationship Id="rId13" Type="http://schemas.openxmlformats.org/officeDocument/2006/relationships/webSettings" Target="webSettings.xml"/>
    <Relationship Id="rId14" Type="http://schemas.openxmlformats.org/officeDocument/2006/relationships/numbering" Target="numbering.xml"/>
    <Relationship Id="rId15" Type="http://schemas.openxmlformats.org/officeDocument/2006/relationships/fontTable" Target="fontTable.xml"/>
    <Relationship Id="rId16" Type="http://schemas.openxmlformats.org/officeDocument/2006/relationships/settings" Target="settings.xml"/>
    <Relationship Id="rId2" Type="http://schemas.openxmlformats.org/officeDocument/2006/relationships/customXml" Target="../customXml/item2.xml"/>
    <Relationship Id="rId3" Type="http://schemas.openxmlformats.org/officeDocument/2006/relationships/customXml" Target="../customXml/item3.xml"/>
    <Relationship Id="rId4" Type="http://schemas.openxmlformats.org/officeDocument/2006/relationships/customXml" Target="../customXml/item4.xml"/>
    <Relationship Id="rId5" Type="http://schemas.openxmlformats.org/officeDocument/2006/relationships/customXml" Target="../customXml/item5.xml"/>
    <Relationship Id="rId6" Type="http://schemas.openxmlformats.org/officeDocument/2006/relationships/customXml" Target="../customXml/item6.xml"/>
    <Relationship Id="rId7" Type="http://schemas.openxmlformats.org/officeDocument/2006/relationships/customXml" Target="../customXml/item7.xml"/>
    <Relationship Id="rId8" Type="http://schemas.openxmlformats.org/officeDocument/2006/relationships/header" Target="header1.xml"/>
    <Relationship Id="rId9" Type="http://schemas.openxmlformats.org/officeDocument/2006/relationships/header" Target="header2.xml"/>
    <Relationship Id="rId17" Type="http://schemas.openxmlformats.org/officeDocument/2006/relationships/footer" Target="cover-footer.xml"/>
    <Relationship Id="rId18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_rels/item3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3.xml"/>
</Relationships>

</file>

<file path=customXml/_rels/item4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4.xml"/>
</Relationships>

</file>

<file path=customXml/_rels/item5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5.xml"/>
</Relationships>

</file>

<file path=customXml/_rels/item6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6.xml"/>
</Relationships>

</file>

<file path=customXml/_rels/item7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7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2026-04-09T10:42:00Z</dcterms:created>
  <dc:creator>user</dc:creator>
  <lastModifiedBy>Qanatbek Berikov</lastModifiedBy>
  <lastPrinted>2026-03-06T05:37:00Z</lastPrinted>
  <dcterms:modified xsi:type="dcterms:W3CDTF">2026-05-06T12:25:00Z</dcterms:modified>
  <revision>58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328</Words>
  <Characters>1871</Characters>
  <Application>Microsoft Office Word</Application>
  <DocSecurity>0</DocSecurity>
  <Lines>15</Lines>
  <Paragraphs>4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2195</CharactersWithSpaces>
  <SharedDoc>false</SharedDoc>
  <HyperlinksChanged>false</HyperlinksChanged>
  <AppVersion>15.0000</AppVersion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565</Words>
  <Characters>3222</Characters>
  <Application>Microsoft Office Word</Application>
  <DocSecurity>0</DocSecurity>
  <Lines>26</Lines>
  <Paragraphs>7</Paragraphs>
  <ScaleCrop>false</ScaleCrop>
  <Company>АО НИТ</Company>
  <LinksUpToDate>false</LinksUpToDate>
  <CharactersWithSpaces>3780</CharactersWithSpaces>
  <SharedDoc>false</SharedDoc>
  <HyperlinksChanged>false</HyperlinksChanged>
  <AppVersion>16.0000</AppVersion>
</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613</Words>
  <Characters>4696</Characters>
  <Application>Microsoft Office Word</Application>
  <DocSecurity>0</DocSecurity>
  <Lines>39</Lines>
  <Paragraphs>10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5299</CharactersWithSpaces>
  <SharedDoc>false</SharedDoc>
  <HyperlinksChanged>false</HyperlinksChanged>
  <AppVersion>15.0000</AppVersion>
</Properties>
</file>

<file path=customXml/item5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2025-10-21T11:54:00Z</dcterms:created>
  <dc:creator>user</dc:creator>
  <lastModifiedBy>Qanatbek Berikov</lastModifiedBy>
  <lastPrinted>2025-10-23T04:32:00Z</lastPrinted>
  <dcterms:modified xsi:type="dcterms:W3CDTF">2025-11-06T09:52:00Z</dcterms:modified>
  <revision>20</revision>
  <dc:title>ЌАЗАЌСТАН</dc:title>
</coreProperties>
</file>

<file path=customXml/item6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2025-10-21T11:54:00Z</dcterms:created>
  <dc:creator>user</dc:creator>
  <lastModifiedBy>Manshuk Kurmanbai</lastModifiedBy>
  <lastPrinted>2026-03-06T05:37:00Z</lastPrinted>
  <dcterms:modified xsi:type="dcterms:W3CDTF">2026-03-06T06:23:00Z</dcterms:modified>
  <revision>29</revision>
  <dc:title>ЌАЗАЌСТАН</dc:title>
</coreProperties>
</file>

<file path=customXml/item7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1808D028-6620-40BC-A273-4FECBEC1525F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2E98DFDD-FBD5-4123-BA0E-4AC94777D9C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5.xml><?xml version="1.0" encoding="utf-8"?>
<ds:datastoreItem xmlns:ds="http://schemas.openxmlformats.org/officeDocument/2006/customXml" ds:itemID="{6D43C593-B84C-4E3D-9A51-61DF0B35B29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1D31DA63-DC51-4362-BD80-271A6E64B330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C892946E-2024-47F5-A3D2-41A07C58760C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309</TotalTime>
  <Pages>2</Pages>
  <Words>328</Words>
  <Characters>1871</Characters>
  <Application>Microsoft Office Word</Application>
  <DocSecurity>0</DocSecurity>
  <Lines>15</Lines>
  <Paragraphs>4</Paragraphs>
  <Company>АО НИТ</Company>
  <CharactersWithSpaces>2195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2026-04-09T10:42:00Z</dcterms:created>
  <dc:creator>user</dc:creator>
  <lastModifiedBy>Qanatbek Berikov</lastModifiedBy>
  <lastPrinted>2026-03-06T05:37:00Z</lastPrinted>
  <dcterms:modified xsi:type="dcterms:W3CDTF">2026-05-06T12:25:00Z</dcterms:modified>
  <revision>58</revision>
  <dc:title>ЌАЗАЌСТАН</dc:title>
</coreProperties>
</file>